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7874F241">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CPROMPT&gt;java -Djavatest.maxOutputSize=1000000000 -jar /home/jatinbha/sandboxes/jtreg/build/images/jtreg/lib/jtreg.jar  -javaoptions:"-Xbatch -XX:UseAVX=3 </w:t>
      </w:r>
      <w:r w:rsidRPr="008E66DB">
        <w:rPr>
          <w:rFonts w:ascii="Cascadia Mono" w:hAnsi="Cascadia Mono"/>
          <w:sz w:val="16"/>
          <w:szCs w:val="16"/>
        </w:rPr>
        <w:lastRenderedPageBreak/>
        <w:t>-XX:+UnlockDiagnosticVMOptions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gather_lrg_mask this mask is progressively narrowed down based on the output_RegMask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r>
        <w:rPr>
          <w:rFonts w:ascii="Cascadia Mono" w:hAnsi="Cascadia Mono"/>
          <w:sz w:val="16"/>
          <w:szCs w:val="16"/>
        </w:rPr>
        <w:t xml:space="preserve">RegMask expansion for cisc operand, CISCSpilling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Thus, directly tie the DOWN def to use for cisc operand bypassing a new USE side spillcopy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cisc spill operand, a node which cannot be assigned a register automatically receives a stack register mask because of spillcopynodes which are assigned idealregtospillmask </w:t>
      </w:r>
    </w:p>
    <w:p w14:paraId="5F868D83" w14:textId="26B8F3BA" w:rsidR="00DE30C2" w:rsidRDefault="00DE30C2" w:rsidP="00DE30C2">
      <w:pPr>
        <w:rPr>
          <w:rFonts w:ascii="Cascadia Mono" w:hAnsi="Cascadia Mono"/>
          <w:sz w:val="16"/>
          <w:szCs w:val="16"/>
        </w:rPr>
      </w:pPr>
      <w:r w:rsidRPr="00DE30C2">
        <w:rPr>
          <w:rFonts w:ascii="Cascadia Mono" w:hAnsi="Cascadia Mono"/>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r>
        <w:rPr>
          <w:rFonts w:ascii="Cascadia Mono" w:hAnsi="Cascadia Mono"/>
          <w:sz w:val="16"/>
          <w:szCs w:val="16"/>
        </w:rPr>
        <w:t xml:space="preserve">Idealregtospillmask for int/ long also accommodates mask corresponding to XMM registers in UseFPUForSpilling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4B6A775E" w14:textId="77777777" w:rsidR="00494A0B" w:rsidRDefault="00494A0B" w:rsidP="00450B79">
      <w:pPr>
        <w:tabs>
          <w:tab w:val="left" w:pos="8530"/>
        </w:tabs>
        <w:rPr>
          <w:rFonts w:ascii="Cascadia Mono" w:hAnsi="Cascadia Mono"/>
          <w:b/>
          <w:bCs/>
          <w:sz w:val="16"/>
          <w:szCs w:val="16"/>
          <w:u w:val="single"/>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TypeInt::_hi = 9928</w:t>
      </w:r>
    </w:p>
    <w:p w14:paraId="727D9FC4"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To translate range to bits look at the common suffix of the ranges and then set the ZERO / ONES bits from the common part, upper 50 bits of _lo and _hi value ranges are all ZEROS which is why bits.ZEROS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Application of KnownBits to PhaseCCP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After IdealLoopTree and butify_loops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TemplatePredicates during do_if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build_late_loop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Westrelin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mschoene, rhalade, thartmann, epeter</w:t>
      </w:r>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thartmann, roland</w:t>
      </w:r>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68C34DEF" w14:textId="31DFF98A"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3A50F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4D5D75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054BA6B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5CA20F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9"/>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KnownBits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10"/>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11"/>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lastRenderedPageBreak/>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12"/>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13"/>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14"/>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15"/>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16"/>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17"/>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8"/>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Proof of CTZ / CLZ with KnownBits.</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lastRenderedPageBreak/>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functools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Define 64-bit symbolic BitVecs</w:t>
      </w:r>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UB = BitVec('UB',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LB = BitVec('LB',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xor_val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def count_leading_zeros(x):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bitvector."""</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i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bit_is_one = LShR(x, 63 - i)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bits_before_zero = And([LShR(x, 63 - j) &amp; 1 == 0 for j in range(i)])</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clauses.append(If(And(bits_before_zero, bit_is_one), BitVecVal(i, 64), BitVecVal(64,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CPL = count_leading_zeros(xor_val)</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one_shifted = (BitVecVal(1,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mask = one_shifted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s.add(Not(proposition))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if s.check()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s.model()</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ub_val = m.eval(UB).as_long()</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lb_val = m.eval(LB).as_long()</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prefix_mask = m.eval(COMMON_PREFIX_MASK).as_long()</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common_prefix = m.eval(COMMON_PREFIX).as_long()</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zeros_val = m.eval(ZEROS).as_long()</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ones_val = m.eval(ONES).as_long()</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not_zeros_val = (~zeros_val)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print(f"UB     = {ub_val:#018x}")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print(f"LB     = {lb_val:#018x}")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print(f"COMMON_PREFIX_MASK = {prefix_mask:#018x}")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      = {common_prefix:#018x}")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{zeros_val:#018x}")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{not_zeros_val:#018x}")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print(f"ONES               = {ones_val:#018x}")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9"/>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Thus ~KnownBits.ZEROS is an optimistic upper bound of value range and KnownBits.ONES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Given a value range [LB, UB] =&gt; KnownBits =&gt; [KnownBits.ONES, ~KnownBits.ZEROS]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[KnownBits.ONES, ~KnownBits.ZEROS]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functools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UB = BitVec('UB',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LB = BitVec('LB',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xor_val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def count_leading_zeros(x):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i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bit_is_one = LShR(x, 63 - i)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bits_before_zero = And([LShR(x, 63 - j) &amp; 1 == 0 for j in range(i)])</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clauses.append(If(And(bits_before_zero, bit_is_one), BitVecVal(i, 64), BitVecVal(64,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CPL = count_leading_zeros(xor_val)</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one_shifted = (BitVecVal(1,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mask = one_shifted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s.add(Not(prop))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if s.check()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s.model()</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ub_val = m.eval(UB).as_long()</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lb_val = m.eval(LB).as_long()</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ones_val = m.eval(ONES).as_long()</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zeros_val = m.eval(ZEROS).as_long()</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not_zeros_val = (~zeros_val)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print(f"LB     = {lb_val:#018x}")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 {ub_val:#018x}")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 {ones_val:#018x}")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print(f"~ZEROS = {not_zeros_val:#018x}")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&lt;= LB? {ones_val &lt;= lb_val}")</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&lt;= ~ZEROS? {ub_val &lt;= not_zeros_val}")</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20"/>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r w:rsidRPr="00F25FC6">
        <w:rPr>
          <w:rFonts w:ascii="Cascadia Mono" w:hAnsi="Cascadia Mono"/>
          <w:b/>
          <w:bCs/>
          <w:sz w:val="16"/>
          <w:szCs w:val="16"/>
          <w:u w:val="single"/>
        </w:rPr>
        <w:t>KnownBits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KnownBits.ZEROS and KnownBits.ONES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While count leading zeros is relatively straightforward to prove given that each integral value is sum of 2^position of set bits and given that TypeInt/TypeLong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ub:20], given that lower order bits of knowbits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6B2452D9" w14:textId="77777777" w:rsidR="00D77580" w:rsidRDefault="00D77580"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57DFBB42" w14:textId="20D9224E"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5845A964" w14:textId="59DEEABA" w:rsidR="007265B4" w:rsidRPr="00F25FC6"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sectPr w:rsidR="007265B4"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50350"/>
    <w:rsid w:val="00052C7A"/>
    <w:rsid w:val="00053472"/>
    <w:rsid w:val="0005526E"/>
    <w:rsid w:val="00055410"/>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20894"/>
    <w:rsid w:val="00122635"/>
    <w:rsid w:val="00123F7D"/>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image" Target="media/image309.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image" Target="media/image311.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image" Target="media/image313.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419" Type="http://schemas.openxmlformats.org/officeDocument/2006/relationships/image" Target="media/image315.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420" Type="http://schemas.openxmlformats.org/officeDocument/2006/relationships/image" Target="media/image316.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421" Type="http://schemas.openxmlformats.org/officeDocument/2006/relationships/fontTable" Target="fontTable.xml"/><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theme" Target="theme/theme1.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10.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12.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14.png"/><Relationship Id="rId222" Type="http://schemas.openxmlformats.org/officeDocument/2006/relationships/image" Target="media/image147.png"/><Relationship Id="rId264" Type="http://schemas.openxmlformats.org/officeDocument/2006/relationships/image" Target="media/image1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9927</TotalTime>
  <Pages>112</Pages>
  <Words>16135</Words>
  <Characters>91971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238</cp:revision>
  <dcterms:created xsi:type="dcterms:W3CDTF">2025-06-18T07:11:00Z</dcterms:created>
  <dcterms:modified xsi:type="dcterms:W3CDTF">2025-08-13T11:51:00Z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